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/>
        <w:ind w:left="270"/>
      </w:pPr>
      <w:r>
        <w:t>Product name: Cosmetic Grade Holographic Black Glitter</w:t>
      </w:r>
    </w:p>
    <w:p>
      <w:pPr>
        <w:pStyle w:val="3"/>
        <w:spacing w:before="4"/>
        <w:rPr>
          <w:sz w:val="19"/>
        </w:rPr>
      </w:pPr>
    </w:p>
    <w:p>
      <w:pPr>
        <w:pStyle w:val="3"/>
        <w:tabs>
          <w:tab w:val="left" w:pos="3160"/>
        </w:tabs>
        <w:spacing w:before="1" w:line="472" w:lineRule="auto"/>
        <w:ind w:left="270" w:right="7698"/>
      </w:pPr>
      <w:r>
        <w:t>Product</w:t>
      </w:r>
      <w:r>
        <w:rPr>
          <w:spacing w:val="-4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FCHL1000</w:t>
      </w:r>
      <w:r>
        <w:tab/>
      </w:r>
    </w:p>
    <w:p>
      <w:pPr>
        <w:pStyle w:val="3"/>
        <w:tabs>
          <w:tab w:val="left" w:pos="3160"/>
        </w:tabs>
        <w:spacing w:before="1" w:line="472" w:lineRule="auto"/>
        <w:ind w:left="270" w:right="7698"/>
        <w:rPr>
          <w:rFonts w:hint="default" w:eastAsia="宋体"/>
          <w:lang w:val="en-US" w:eastAsia="zh-CN"/>
        </w:rPr>
      </w:pP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 xml:space="preserve"> ~ Feb.22,</w:t>
      </w:r>
      <w:r>
        <w:rPr>
          <w:spacing w:val="-6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val="en-US"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940"/>
        <w:gridCol w:w="763"/>
        <w:gridCol w:w="798"/>
        <w:gridCol w:w="997"/>
        <w:gridCol w:w="833"/>
        <w:gridCol w:w="1278"/>
        <w:gridCol w:w="1317"/>
        <w:gridCol w:w="951"/>
        <w:gridCol w:w="892"/>
        <w:gridCol w:w="935"/>
        <w:gridCol w:w="901"/>
        <w:gridCol w:w="1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940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75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3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3" w:right="133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0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0" w:right="91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585" w:type="dxa"/>
            <w:shd w:val="clear" w:color="auto" w:fill="D9D9D9"/>
          </w:tcPr>
          <w:p>
            <w:pPr>
              <w:pStyle w:val="9"/>
              <w:spacing w:before="100" w:line="276" w:lineRule="auto"/>
              <w:ind w:left="304" w:right="275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6" w:type="dxa"/>
          </w:tcPr>
          <w:p>
            <w:pPr>
              <w:pStyle w:val="9"/>
              <w:spacing w:before="126"/>
              <w:ind w:left="57"/>
              <w:rPr>
                <w:sz w:val="18"/>
              </w:rPr>
            </w:pPr>
            <w:r>
              <w:rPr>
                <w:sz w:val="18"/>
              </w:rPr>
              <w:t>FCHL1000</w:t>
            </w:r>
          </w:p>
        </w:tc>
        <w:tc>
          <w:tcPr>
            <w:tcW w:w="940" w:type="dxa"/>
          </w:tcPr>
          <w:p>
            <w:pPr>
              <w:pStyle w:val="9"/>
              <w:spacing w:line="276" w:lineRule="auto"/>
              <w:ind w:left="278" w:right="-1" w:hanging="251"/>
              <w:rPr>
                <w:sz w:val="18"/>
              </w:rPr>
            </w:pPr>
            <w:r>
              <w:rPr>
                <w:sz w:val="18"/>
              </w:rPr>
              <w:t>Holographic Black</w:t>
            </w:r>
          </w:p>
        </w:tc>
        <w:tc>
          <w:tcPr>
            <w:tcW w:w="763" w:type="dxa"/>
          </w:tcPr>
          <w:p>
            <w:pPr>
              <w:pStyle w:val="9"/>
              <w:spacing w:before="133"/>
              <w:ind w:left="9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25μm</w:t>
            </w:r>
          </w:p>
        </w:tc>
        <w:tc>
          <w:tcPr>
            <w:tcW w:w="798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997" w:type="dxa"/>
          </w:tcPr>
          <w:p>
            <w:pPr>
              <w:pStyle w:val="9"/>
              <w:spacing w:before="121"/>
              <w:ind w:left="8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170~190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278" w:type="dxa"/>
          </w:tcPr>
          <w:p>
            <w:pPr>
              <w:pStyle w:val="9"/>
              <w:spacing w:before="126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317" w:type="dxa"/>
          </w:tcPr>
          <w:p>
            <w:pPr>
              <w:pStyle w:val="9"/>
              <w:spacing w:before="126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892" w:type="dxa"/>
          </w:tcPr>
          <w:p>
            <w:pPr>
              <w:pStyle w:val="9"/>
              <w:spacing w:before="133"/>
              <w:ind w:left="31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935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01" w:type="dxa"/>
          </w:tcPr>
          <w:p>
            <w:pPr>
              <w:pStyle w:val="9"/>
              <w:spacing w:before="126"/>
              <w:ind w:left="100" w:right="90"/>
              <w:jc w:val="center"/>
              <w:rPr>
                <w:sz w:val="18"/>
              </w:rPr>
            </w:pPr>
            <w:r>
              <w:rPr>
                <w:sz w:val="18"/>
              </w:rPr>
              <w:t>7.5</w:t>
            </w:r>
          </w:p>
        </w:tc>
        <w:tc>
          <w:tcPr>
            <w:tcW w:w="1585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</w:t>
      </w:r>
      <w:r>
        <w:rPr>
          <w:spacing w:val="-11"/>
          <w:sz w:val="24"/>
        </w:rPr>
        <w:t xml:space="preserve"> </w:t>
      </w:r>
      <w:r>
        <w:rPr>
          <w:sz w:val="24"/>
        </w:rPr>
        <w:t>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8"/>
        <w:gridCol w:w="2464"/>
        <w:gridCol w:w="2067"/>
        <w:gridCol w:w="1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78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64" w:type="dxa"/>
          </w:tcPr>
          <w:p>
            <w:pPr>
              <w:pStyle w:val="9"/>
              <w:spacing w:line="214" w:lineRule="exact"/>
              <w:ind w:left="819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7" w:type="dxa"/>
          </w:tcPr>
          <w:p>
            <w:pPr>
              <w:pStyle w:val="9"/>
              <w:spacing w:line="214" w:lineRule="exact"/>
              <w:ind w:left="641" w:right="471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7" w:type="dxa"/>
          </w:tcPr>
          <w:p>
            <w:pPr>
              <w:pStyle w:val="9"/>
              <w:spacing w:line="214" w:lineRule="exact"/>
              <w:ind w:left="525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078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Polyethylene terephthalate</w:t>
            </w:r>
          </w:p>
        </w:tc>
        <w:tc>
          <w:tcPr>
            <w:tcW w:w="2464" w:type="dxa"/>
          </w:tcPr>
          <w:p>
            <w:pPr>
              <w:pStyle w:val="9"/>
              <w:spacing w:before="58"/>
              <w:ind w:left="819"/>
              <w:rPr>
                <w:i/>
                <w:sz w:val="21"/>
              </w:rPr>
            </w:pPr>
            <w:r>
              <w:rPr>
                <w:i/>
                <w:sz w:val="21"/>
              </w:rPr>
              <w:t>25038-59-9</w:t>
            </w:r>
          </w:p>
        </w:tc>
        <w:tc>
          <w:tcPr>
            <w:tcW w:w="2067" w:type="dxa"/>
          </w:tcPr>
          <w:p>
            <w:pPr>
              <w:pStyle w:val="9"/>
              <w:spacing w:before="58"/>
              <w:ind w:left="637" w:right="50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607-507-1</w:t>
            </w:r>
          </w:p>
        </w:tc>
        <w:tc>
          <w:tcPr>
            <w:tcW w:w="1287" w:type="dxa"/>
          </w:tcPr>
          <w:p>
            <w:pPr>
              <w:pStyle w:val="9"/>
              <w:spacing w:before="58"/>
              <w:ind w:left="525"/>
              <w:rPr>
                <w:i/>
                <w:sz w:val="21"/>
              </w:rPr>
            </w:pPr>
            <w:r>
              <w:rPr>
                <w:i/>
                <w:sz w:val="21"/>
              </w:rPr>
              <w:t>97.86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078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64" w:type="dxa"/>
          </w:tcPr>
          <w:p>
            <w:pPr>
              <w:pStyle w:val="9"/>
              <w:spacing w:before="79"/>
              <w:ind w:left="779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067" w:type="dxa"/>
          </w:tcPr>
          <w:p>
            <w:pPr>
              <w:pStyle w:val="9"/>
              <w:spacing w:before="69"/>
              <w:ind w:left="637" w:right="50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607-559-5</w:t>
            </w:r>
          </w:p>
        </w:tc>
        <w:tc>
          <w:tcPr>
            <w:tcW w:w="1287" w:type="dxa"/>
          </w:tcPr>
          <w:p>
            <w:pPr>
              <w:pStyle w:val="9"/>
              <w:spacing w:before="69"/>
              <w:ind w:left="525"/>
              <w:rPr>
                <w:i/>
                <w:sz w:val="21"/>
              </w:rPr>
            </w:pPr>
            <w:r>
              <w:rPr>
                <w:i/>
                <w:sz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078" w:type="dxa"/>
          </w:tcPr>
          <w:p>
            <w:pPr>
              <w:pStyle w:val="9"/>
              <w:spacing w:before="72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Aluminum</w:t>
            </w:r>
          </w:p>
        </w:tc>
        <w:tc>
          <w:tcPr>
            <w:tcW w:w="2464" w:type="dxa"/>
          </w:tcPr>
          <w:p>
            <w:pPr>
              <w:pStyle w:val="9"/>
              <w:spacing w:before="72"/>
              <w:ind w:left="779"/>
              <w:rPr>
                <w:i/>
                <w:sz w:val="21"/>
              </w:rPr>
            </w:pPr>
            <w:r>
              <w:rPr>
                <w:i/>
                <w:sz w:val="21"/>
              </w:rPr>
              <w:t>7429-90-5</w:t>
            </w:r>
          </w:p>
        </w:tc>
        <w:tc>
          <w:tcPr>
            <w:tcW w:w="2067" w:type="dxa"/>
          </w:tcPr>
          <w:p>
            <w:pPr>
              <w:pStyle w:val="9"/>
              <w:spacing w:before="72"/>
              <w:ind w:left="637" w:right="50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231-072-3</w:t>
            </w:r>
          </w:p>
        </w:tc>
        <w:tc>
          <w:tcPr>
            <w:tcW w:w="1287" w:type="dxa"/>
          </w:tcPr>
          <w:p>
            <w:pPr>
              <w:pStyle w:val="9"/>
              <w:spacing w:before="72"/>
              <w:ind w:left="525"/>
              <w:rPr>
                <w:i/>
                <w:sz w:val="21"/>
              </w:rPr>
            </w:pPr>
            <w:r>
              <w:rPr>
                <w:i/>
                <w:sz w:val="21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3078" w:type="dxa"/>
          </w:tcPr>
          <w:p>
            <w:pPr>
              <w:pStyle w:val="9"/>
              <w:spacing w:before="76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Carbon Black (C.I. 77266)</w:t>
            </w:r>
          </w:p>
        </w:tc>
        <w:tc>
          <w:tcPr>
            <w:tcW w:w="2464" w:type="dxa"/>
          </w:tcPr>
          <w:p>
            <w:pPr>
              <w:pStyle w:val="9"/>
              <w:spacing w:before="76" w:line="232" w:lineRule="exact"/>
              <w:ind w:left="719"/>
              <w:rPr>
                <w:i/>
                <w:sz w:val="21"/>
              </w:rPr>
            </w:pPr>
            <w:r>
              <w:rPr>
                <w:i/>
                <w:sz w:val="21"/>
              </w:rPr>
              <w:t>1333-86-4</w:t>
            </w:r>
          </w:p>
        </w:tc>
        <w:tc>
          <w:tcPr>
            <w:tcW w:w="2067" w:type="dxa"/>
          </w:tcPr>
          <w:p>
            <w:pPr>
              <w:pStyle w:val="9"/>
              <w:spacing w:before="76" w:line="232" w:lineRule="exact"/>
              <w:ind w:left="641" w:right="503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215-609-9</w:t>
            </w:r>
          </w:p>
        </w:tc>
        <w:tc>
          <w:tcPr>
            <w:tcW w:w="1287" w:type="dxa"/>
          </w:tcPr>
          <w:p>
            <w:pPr>
              <w:pStyle w:val="9"/>
              <w:spacing w:before="76" w:line="232" w:lineRule="exact"/>
              <w:ind w:left="525"/>
              <w:rPr>
                <w:i/>
                <w:sz w:val="21"/>
              </w:rPr>
            </w:pPr>
            <w:r>
              <w:rPr>
                <w:i/>
                <w:sz w:val="21"/>
              </w:rPr>
              <w:t>0.33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spacing w:before="176"/>
        <w:ind w:left="3542" w:right="3980" w:firstLine="0"/>
        <w:jc w:val="center"/>
        <w:rPr>
          <w:sz w:val="24"/>
        </w:rPr>
      </w:pPr>
      <w:r>
        <w:rPr>
          <w:sz w:val="24"/>
        </w:rPr>
        <w:t>SECTION 4. TEST REPORT ON HEAVY</w:t>
      </w:r>
      <w:r>
        <w:rPr>
          <w:spacing w:val="-19"/>
          <w:sz w:val="24"/>
        </w:rPr>
        <w:t xml:space="preserve"> </w:t>
      </w:r>
      <w:r>
        <w:rPr>
          <w:sz w:val="24"/>
        </w:rPr>
        <w:t>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spacing w:before="8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07360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09120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8361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2021-03-09T08:38:00Z</dcterms:created>
  <dc:creator>Lynn</dc:creator>
  <cp:lastModifiedBy>中泰颜料</cp:lastModifiedBy>
  <dcterms:modified xsi:type="dcterms:W3CDTF">2021-03-09T08:39:57Z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2021-03-09T00:00:00Z</vt:filetime>
  </property>
  <property fmtid="{D5CDD505-2E9C-101B-9397-08002B2CF9AE}" pid="5" name="KSOProductBuildVer">
    <vt:lpwstr>2052-11.1.0.10314</vt:lpwstr>
  </property>
</Properties>
</file>